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E6A" w:rsidRDefault="00AE691B">
      <w:pPr>
        <w:pStyle w:val="Corps"/>
      </w:pPr>
      <w:r>
        <w:rPr>
          <w:noProof/>
        </w:rPr>
        <w:drawing>
          <wp:anchor distT="152400" distB="152400" distL="152400" distR="152400" simplePos="0" relativeHeight="251661312" behindDoc="0" locked="0" layoutInCell="1" allowOverlap="1">
            <wp:simplePos x="0" y="0"/>
            <wp:positionH relativeFrom="margin">
              <wp:posOffset>-591929</wp:posOffset>
            </wp:positionH>
            <wp:positionV relativeFrom="page">
              <wp:posOffset>608523</wp:posOffset>
            </wp:positionV>
            <wp:extent cx="1380229" cy="110202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known.jpeg"/>
                    <pic:cNvPicPr>
                      <a:picLocks noChangeAspect="1"/>
                    </pic:cNvPicPr>
                  </pic:nvPicPr>
                  <pic:blipFill>
                    <a:blip r:embed="rId7">
                      <a:extLst/>
                    </a:blip>
                    <a:srcRect l="7210" t="9735" b="9735"/>
                    <a:stretch>
                      <a:fillRect/>
                    </a:stretch>
                  </pic:blipFill>
                  <pic:spPr>
                    <a:xfrm>
                      <a:off x="0" y="0"/>
                      <a:ext cx="1380229" cy="110202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0" locked="0" layoutInCell="1" allowOverlap="1">
                <wp:simplePos x="0" y="0"/>
                <wp:positionH relativeFrom="margin">
                  <wp:posOffset>1001137</wp:posOffset>
                </wp:positionH>
                <wp:positionV relativeFrom="page">
                  <wp:posOffset>454714</wp:posOffset>
                </wp:positionV>
                <wp:extent cx="3955222" cy="1409740"/>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3955222" cy="1409740"/>
                        </a:xfrm>
                        <a:prstGeom prst="rect">
                          <a:avLst/>
                        </a:prstGeom>
                        <a:noFill/>
                        <a:ln w="25400" cap="flat">
                          <a:solidFill>
                            <a:srgbClr val="000000"/>
                          </a:solidFill>
                          <a:prstDash val="solid"/>
                          <a:miter lim="400000"/>
                        </a:ln>
                        <a:effectLst/>
                      </wps:spPr>
                      <wps:txbx>
                        <w:txbxContent>
                          <w:p w:rsidR="00E97E6A" w:rsidRDefault="00AE691B">
                            <w:pPr>
                              <w:pStyle w:val="Corps"/>
                              <w:jc w:val="center"/>
                              <w:rPr>
                                <w:b/>
                                <w:bCs/>
                                <w:sz w:val="60"/>
                                <w:szCs w:val="60"/>
                              </w:rPr>
                            </w:pPr>
                            <w:r>
                              <w:rPr>
                                <w:b/>
                                <w:bCs/>
                                <w:sz w:val="60"/>
                                <w:szCs w:val="60"/>
                              </w:rPr>
                              <w:t xml:space="preserve">Informations </w:t>
                            </w:r>
                          </w:p>
                          <w:p w:rsidR="00E97E6A" w:rsidRDefault="00E97E6A">
                            <w:pPr>
                              <w:pStyle w:val="Corps"/>
                              <w:jc w:val="center"/>
                              <w:rPr>
                                <w:b/>
                                <w:bCs/>
                                <w:sz w:val="28"/>
                                <w:szCs w:val="28"/>
                              </w:rPr>
                            </w:pPr>
                          </w:p>
                          <w:p w:rsidR="00E97E6A" w:rsidRDefault="00AE691B">
                            <w:pPr>
                              <w:pStyle w:val="Corps"/>
                              <w:jc w:val="center"/>
                            </w:pPr>
                            <w:r>
                              <w:rPr>
                                <w:b/>
                                <w:bCs/>
                                <w:sz w:val="50"/>
                                <w:szCs w:val="50"/>
                              </w:rPr>
                              <w:t>section sportive VTT</w:t>
                            </w:r>
                          </w:p>
                        </w:txbxContent>
                      </wps:txbx>
                      <wps:bodyPr wrap="square" lIns="50800" tIns="50800" rIns="50800" bIns="50800" numCol="1" anchor="ctr">
                        <a:noAutofit/>
                      </wps:bodyPr>
                    </wps:wsp>
                  </a:graphicData>
                </a:graphic>
              </wp:anchor>
            </w:drawing>
          </mc:Choice>
          <mc:Fallback>
            <w:pict>
              <v:shape id="_x0000_s1026" type="#_x0000_t202" style="visibility:visible;position:absolute;margin-left:78.8pt;margin-top:35.8pt;width:311.4pt;height:111.0pt;z-index:251659264;mso-position-horizontal:absolute;mso-position-horizontal-relative:margin;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Corps"/>
                        <w:jc w:val="center"/>
                        <w:rPr>
                          <w:b w:val="1"/>
                          <w:bCs w:val="1"/>
                          <w:sz w:val="60"/>
                          <w:szCs w:val="60"/>
                        </w:rPr>
                      </w:pPr>
                      <w:r>
                        <w:rPr>
                          <w:b w:val="1"/>
                          <w:bCs w:val="1"/>
                          <w:sz w:val="60"/>
                          <w:szCs w:val="60"/>
                          <w:rtl w:val="0"/>
                          <w:lang w:val="fr-FR"/>
                        </w:rPr>
                        <w:t xml:space="preserve">Informations </w:t>
                      </w:r>
                    </w:p>
                    <w:p>
                      <w:pPr>
                        <w:pStyle w:val="Corps"/>
                        <w:jc w:val="center"/>
                        <w:rPr>
                          <w:b w:val="1"/>
                          <w:bCs w:val="1"/>
                          <w:sz w:val="28"/>
                          <w:szCs w:val="28"/>
                        </w:rPr>
                      </w:pPr>
                    </w:p>
                    <w:p>
                      <w:pPr>
                        <w:pStyle w:val="Corps"/>
                        <w:jc w:val="center"/>
                      </w:pPr>
                      <w:r>
                        <w:rPr>
                          <w:b w:val="1"/>
                          <w:bCs w:val="1"/>
                          <w:sz w:val="50"/>
                          <w:szCs w:val="50"/>
                          <w:rtl w:val="0"/>
                          <w:lang w:val="fr-FR"/>
                        </w:rPr>
                        <w:t>section sportive VTT</w:t>
                      </w:r>
                    </w:p>
                  </w:txbxContent>
                </v:textbox>
                <w10:wrap type="none" side="bothSides" anchorx="margin" anchory="page"/>
              </v:shape>
            </w:pict>
          </mc:Fallback>
        </mc:AlternateContent>
      </w:r>
      <w:r>
        <w:rPr>
          <w:noProof/>
        </w:rPr>
        <w:drawing>
          <wp:anchor distT="152400" distB="152400" distL="152400" distR="152400" simplePos="0" relativeHeight="251660288" behindDoc="0" locked="0" layoutInCell="1" allowOverlap="1">
            <wp:simplePos x="0" y="0"/>
            <wp:positionH relativeFrom="margin">
              <wp:posOffset>5089138</wp:posOffset>
            </wp:positionH>
            <wp:positionV relativeFrom="page">
              <wp:posOffset>542434</wp:posOffset>
            </wp:positionV>
            <wp:extent cx="1653128" cy="116821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logo-academie-versailles-classique1-300x212.png"/>
                    <pic:cNvPicPr>
                      <a:picLocks noChangeAspect="1"/>
                    </pic:cNvPicPr>
                  </pic:nvPicPr>
                  <pic:blipFill>
                    <a:blip r:embed="rId8">
                      <a:extLst/>
                    </a:blip>
                    <a:stretch>
                      <a:fillRect/>
                    </a:stretch>
                  </pic:blipFill>
                  <pic:spPr>
                    <a:xfrm>
                      <a:off x="0" y="0"/>
                      <a:ext cx="1653128" cy="1168211"/>
                    </a:xfrm>
                    <a:prstGeom prst="rect">
                      <a:avLst/>
                    </a:prstGeom>
                    <a:ln w="12700" cap="flat">
                      <a:noFill/>
                      <a:miter lim="400000"/>
                    </a:ln>
                    <a:effectLst/>
                  </pic:spPr>
                </pic:pic>
              </a:graphicData>
            </a:graphic>
          </wp:anchor>
        </w:drawing>
      </w:r>
    </w:p>
    <w:p w:rsidR="00E97E6A" w:rsidRDefault="00E97E6A">
      <w:pPr>
        <w:pStyle w:val="Corps"/>
      </w:pPr>
    </w:p>
    <w:p w:rsidR="00E97E6A" w:rsidRDefault="00E97E6A">
      <w:pPr>
        <w:pStyle w:val="Corps"/>
      </w:pPr>
    </w:p>
    <w:p w:rsidR="00E97E6A" w:rsidRDefault="00E97E6A">
      <w:pPr>
        <w:pStyle w:val="Corps"/>
      </w:pPr>
    </w:p>
    <w:p w:rsidR="00E97E6A" w:rsidRDefault="00E97E6A">
      <w:pPr>
        <w:pStyle w:val="Corps"/>
      </w:pPr>
    </w:p>
    <w:p w:rsidR="00E97E6A" w:rsidRDefault="00AE691B">
      <w:pPr>
        <w:pStyle w:val="Corps"/>
      </w:pPr>
      <w:r>
        <w:t>A</w:t>
      </w:r>
    </w:p>
    <w:p w:rsidR="00E97E6A" w:rsidRDefault="00E97E6A">
      <w:pPr>
        <w:pStyle w:val="Corps"/>
      </w:pPr>
    </w:p>
    <w:p w:rsidR="00E97E6A" w:rsidRDefault="00E97E6A">
      <w:pPr>
        <w:pStyle w:val="Corps"/>
      </w:pPr>
    </w:p>
    <w:p w:rsidR="00E97E6A" w:rsidRDefault="00E97E6A">
      <w:pPr>
        <w:pStyle w:val="Corps"/>
      </w:pPr>
    </w:p>
    <w:p w:rsidR="00E97E6A" w:rsidRDefault="00E97E6A">
      <w:pPr>
        <w:pStyle w:val="Corps"/>
      </w:pPr>
    </w:p>
    <w:p w:rsidR="00E97E6A" w:rsidRDefault="00E97E6A">
      <w:pPr>
        <w:pStyle w:val="Corps"/>
      </w:pPr>
    </w:p>
    <w:p w:rsidR="00E97E6A" w:rsidRDefault="006F2C24" w:rsidP="002D6A6A">
      <w:pPr>
        <w:pStyle w:val="Corps"/>
        <w:jc w:val="both"/>
        <w:rPr>
          <w:rStyle w:val="Aucun"/>
          <w:sz w:val="26"/>
          <w:szCs w:val="26"/>
        </w:rPr>
      </w:pPr>
      <w:r>
        <w:rPr>
          <w:rStyle w:val="Aucun"/>
          <w:sz w:val="26"/>
          <w:szCs w:val="26"/>
        </w:rPr>
        <w:t xml:space="preserve">Les candidatures </w:t>
      </w:r>
      <w:r w:rsidR="006B3C1E">
        <w:rPr>
          <w:rStyle w:val="Aucun"/>
          <w:sz w:val="26"/>
          <w:szCs w:val="26"/>
        </w:rPr>
        <w:t>6</w:t>
      </w:r>
      <w:r w:rsidR="006B3C1E" w:rsidRPr="006B3C1E">
        <w:rPr>
          <w:rStyle w:val="Aucun"/>
          <w:sz w:val="26"/>
          <w:szCs w:val="26"/>
          <w:vertAlign w:val="superscript"/>
        </w:rPr>
        <w:t>e</w:t>
      </w:r>
      <w:r w:rsidR="006B3C1E">
        <w:rPr>
          <w:rStyle w:val="Aucun"/>
          <w:sz w:val="26"/>
          <w:szCs w:val="26"/>
        </w:rPr>
        <w:t>,</w:t>
      </w:r>
      <w:r w:rsidR="00F72ED0">
        <w:rPr>
          <w:rStyle w:val="Aucun"/>
          <w:sz w:val="26"/>
          <w:szCs w:val="26"/>
        </w:rPr>
        <w:t>5</w:t>
      </w:r>
      <w:r w:rsidR="00F72ED0" w:rsidRPr="00F72ED0">
        <w:rPr>
          <w:rStyle w:val="Aucun"/>
          <w:sz w:val="26"/>
          <w:szCs w:val="26"/>
          <w:vertAlign w:val="superscript"/>
        </w:rPr>
        <w:t>e</w:t>
      </w:r>
      <w:r w:rsidR="00F72ED0">
        <w:rPr>
          <w:rStyle w:val="Aucun"/>
          <w:sz w:val="26"/>
          <w:szCs w:val="26"/>
        </w:rPr>
        <w:t>, 4</w:t>
      </w:r>
      <w:r w:rsidR="00F72ED0" w:rsidRPr="00F72ED0">
        <w:rPr>
          <w:rStyle w:val="Aucun"/>
          <w:sz w:val="26"/>
          <w:szCs w:val="26"/>
          <w:vertAlign w:val="superscript"/>
        </w:rPr>
        <w:t>e</w:t>
      </w:r>
      <w:r w:rsidR="00F72ED0">
        <w:rPr>
          <w:rStyle w:val="Aucun"/>
          <w:sz w:val="26"/>
          <w:szCs w:val="26"/>
        </w:rPr>
        <w:t xml:space="preserve"> et 3</w:t>
      </w:r>
      <w:r w:rsidRPr="006F2C24">
        <w:rPr>
          <w:rStyle w:val="Aucun"/>
          <w:sz w:val="26"/>
          <w:szCs w:val="26"/>
          <w:vertAlign w:val="superscript"/>
        </w:rPr>
        <w:t>e</w:t>
      </w:r>
      <w:r>
        <w:rPr>
          <w:rStyle w:val="Aucun"/>
          <w:sz w:val="26"/>
          <w:szCs w:val="26"/>
        </w:rPr>
        <w:t xml:space="preserve"> pour la rentrée 202</w:t>
      </w:r>
      <w:r w:rsidR="006B3C1E">
        <w:rPr>
          <w:rStyle w:val="Aucun"/>
          <w:sz w:val="26"/>
          <w:szCs w:val="26"/>
        </w:rPr>
        <w:t>4</w:t>
      </w:r>
      <w:r>
        <w:rPr>
          <w:rStyle w:val="Aucun"/>
          <w:sz w:val="26"/>
          <w:szCs w:val="26"/>
        </w:rPr>
        <w:t xml:space="preserve"> sont ouvertes. </w:t>
      </w:r>
      <w:r w:rsidR="00D515A4">
        <w:rPr>
          <w:rStyle w:val="Aucun"/>
          <w:sz w:val="26"/>
          <w:szCs w:val="26"/>
        </w:rPr>
        <w:t>Fin de retour des dossier</w:t>
      </w:r>
      <w:r w:rsidR="00F72ED0">
        <w:rPr>
          <w:rStyle w:val="Aucun"/>
          <w:sz w:val="26"/>
          <w:szCs w:val="26"/>
        </w:rPr>
        <w:t xml:space="preserve"> le </w:t>
      </w:r>
      <w:r w:rsidR="006A6A2D">
        <w:rPr>
          <w:rStyle w:val="Aucun"/>
          <w:sz w:val="26"/>
          <w:szCs w:val="26"/>
        </w:rPr>
        <w:t>dimanche 2 juin</w:t>
      </w:r>
      <w:r w:rsidR="00D515A4">
        <w:rPr>
          <w:rStyle w:val="Aucun"/>
          <w:sz w:val="26"/>
          <w:szCs w:val="26"/>
        </w:rPr>
        <w:t xml:space="preserve">. Sélection le mercredi </w:t>
      </w:r>
      <w:r w:rsidR="006A6A2D">
        <w:rPr>
          <w:rStyle w:val="Aucun"/>
          <w:sz w:val="26"/>
          <w:szCs w:val="26"/>
        </w:rPr>
        <w:t>5 juin 2024</w:t>
      </w:r>
      <w:r w:rsidR="00D515A4">
        <w:rPr>
          <w:rStyle w:val="Aucun"/>
          <w:sz w:val="26"/>
          <w:szCs w:val="26"/>
        </w:rPr>
        <w:t xml:space="preserve">. </w:t>
      </w:r>
    </w:p>
    <w:p w:rsidR="00E97E6A" w:rsidRDefault="00F72ED0" w:rsidP="002D6A6A">
      <w:pPr>
        <w:pStyle w:val="Corps"/>
        <w:jc w:val="both"/>
        <w:rPr>
          <w:rStyle w:val="Aucun"/>
          <w:sz w:val="26"/>
          <w:szCs w:val="26"/>
        </w:rPr>
      </w:pPr>
      <w:r>
        <w:rPr>
          <w:rStyle w:val="Aucun"/>
          <w:sz w:val="26"/>
          <w:szCs w:val="26"/>
        </w:rPr>
        <w:t xml:space="preserve">Les résultats seront donnés dans les jours qui suivent. </w:t>
      </w:r>
    </w:p>
    <w:p w:rsidR="00F72ED0" w:rsidRDefault="00F72ED0" w:rsidP="002D6A6A">
      <w:pPr>
        <w:pStyle w:val="Corps"/>
        <w:jc w:val="both"/>
        <w:rPr>
          <w:rStyle w:val="Aucun"/>
          <w:sz w:val="26"/>
          <w:szCs w:val="26"/>
        </w:rPr>
      </w:pPr>
    </w:p>
    <w:p w:rsidR="00E97E6A" w:rsidRDefault="00AE691B" w:rsidP="002D6A6A">
      <w:pPr>
        <w:pStyle w:val="Corps"/>
        <w:jc w:val="both"/>
        <w:rPr>
          <w:b/>
          <w:bCs/>
          <w:sz w:val="30"/>
          <w:szCs w:val="30"/>
        </w:rPr>
      </w:pPr>
      <w:r>
        <w:rPr>
          <w:b/>
          <w:bCs/>
          <w:sz w:val="30"/>
          <w:szCs w:val="30"/>
        </w:rPr>
        <w:t>Objectifs :</w:t>
      </w:r>
    </w:p>
    <w:p w:rsidR="00E97E6A" w:rsidRDefault="00E97E6A" w:rsidP="002D6A6A">
      <w:pPr>
        <w:pStyle w:val="Corps"/>
        <w:jc w:val="both"/>
        <w:rPr>
          <w:rStyle w:val="Aucun"/>
          <w:sz w:val="26"/>
          <w:szCs w:val="26"/>
        </w:rPr>
      </w:pPr>
    </w:p>
    <w:p w:rsidR="00E97E6A" w:rsidRDefault="00AE691B" w:rsidP="002D6A6A">
      <w:pPr>
        <w:pStyle w:val="Pardfaut"/>
        <w:spacing w:before="0"/>
        <w:jc w:val="both"/>
        <w:rPr>
          <w:rStyle w:val="Aucun"/>
          <w:sz w:val="26"/>
          <w:szCs w:val="26"/>
        </w:rPr>
      </w:pPr>
      <w:r>
        <w:rPr>
          <w:rStyle w:val="Aucun"/>
          <w:sz w:val="26"/>
          <w:szCs w:val="26"/>
        </w:rPr>
        <w:t xml:space="preserve">Les sections sportives scolaires offrent aux élèves volontaires la possibilité </w:t>
      </w:r>
      <w:r>
        <w:rPr>
          <w:rStyle w:val="Aucun"/>
          <w:sz w:val="26"/>
          <w:szCs w:val="26"/>
          <w:lang w:val="nl-NL"/>
        </w:rPr>
        <w:t xml:space="preserve">de </w:t>
      </w:r>
      <w:r w:rsidR="00700D6D">
        <w:rPr>
          <w:rStyle w:val="Aucun"/>
          <w:sz w:val="26"/>
          <w:szCs w:val="26"/>
        </w:rPr>
        <w:t>bénéficier</w:t>
      </w:r>
      <w:r>
        <w:rPr>
          <w:rStyle w:val="Aucun"/>
          <w:sz w:val="26"/>
          <w:szCs w:val="26"/>
        </w:rPr>
        <w:t xml:space="preserve">, après accord des familles, d'un entraînement plus soutenu dans une discipline sportive proposée par l'établissement, tout en suivant une scolarité </w:t>
      </w:r>
      <w:r>
        <w:rPr>
          <w:rStyle w:val="Aucun"/>
          <w:sz w:val="26"/>
          <w:szCs w:val="26"/>
          <w:lang w:val="it-IT"/>
        </w:rPr>
        <w:t>normale. Ce compl</w:t>
      </w:r>
      <w:r>
        <w:rPr>
          <w:rStyle w:val="Aucun"/>
          <w:sz w:val="26"/>
          <w:szCs w:val="26"/>
        </w:rPr>
        <w:t>ément de pratique sportive approfondie doit motiver les élèves en leur donnant l'occasion de progresser et d'ê</w:t>
      </w:r>
      <w:r>
        <w:rPr>
          <w:rStyle w:val="Aucun"/>
          <w:sz w:val="26"/>
          <w:szCs w:val="26"/>
          <w:lang w:val="it-IT"/>
        </w:rPr>
        <w:t>tre valoris</w:t>
      </w:r>
      <w:r>
        <w:rPr>
          <w:rStyle w:val="Aucun"/>
          <w:sz w:val="26"/>
          <w:szCs w:val="26"/>
        </w:rPr>
        <w:t>és dans leur sport de prédilection. Il contribue ainsi à leur épanouissement et à leur réussite scolaire.</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Les sections sportives scolaires permettent la formation de jeunes sportifs de bon niveau et de futurs éducateurs, arbitres, officiels ou dirigeants. Elles permettent aux élèves d'atteindre un bon niveau de pratique sans pour autant avoir pour objet la formation de sportifs de haut niveau. (Extrait du BO N°38 du 20 octobre 2011)</w:t>
      </w:r>
    </w:p>
    <w:p w:rsidR="00E97E6A" w:rsidRDefault="00E97E6A" w:rsidP="002D6A6A">
      <w:pPr>
        <w:pStyle w:val="Pardfaut"/>
        <w:spacing w:before="0"/>
        <w:jc w:val="both"/>
        <w:rPr>
          <w:rStyle w:val="Aucun"/>
          <w:rFonts w:eastAsia="Helvetica Neue" w:cs="Helvetica Neue"/>
          <w:sz w:val="26"/>
          <w:szCs w:val="26"/>
        </w:rPr>
      </w:pP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t xml:space="preserve">Fonctionnement :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sz w:val="26"/>
          <w:szCs w:val="26"/>
        </w:rPr>
      </w:pPr>
      <w:r>
        <w:rPr>
          <w:rStyle w:val="Aucun"/>
          <w:sz w:val="26"/>
          <w:szCs w:val="26"/>
        </w:rPr>
        <w:t xml:space="preserve">Le dispositif </w:t>
      </w:r>
      <w:r w:rsidR="00D70C1C">
        <w:rPr>
          <w:rStyle w:val="Aucun"/>
          <w:sz w:val="26"/>
          <w:szCs w:val="26"/>
        </w:rPr>
        <w:t xml:space="preserve">est </w:t>
      </w:r>
      <w:r>
        <w:rPr>
          <w:rStyle w:val="Aucun"/>
          <w:sz w:val="26"/>
          <w:szCs w:val="26"/>
        </w:rPr>
        <w:t xml:space="preserve">ouvert </w:t>
      </w:r>
      <w:r w:rsidR="00D70C1C">
        <w:rPr>
          <w:rStyle w:val="Aucun"/>
          <w:sz w:val="26"/>
          <w:szCs w:val="26"/>
        </w:rPr>
        <w:t>depuis</w:t>
      </w:r>
      <w:r>
        <w:rPr>
          <w:rStyle w:val="Aucun"/>
          <w:sz w:val="26"/>
          <w:szCs w:val="26"/>
        </w:rPr>
        <w:t xml:space="preserve"> septembre 2021 aux élèves, filles et garçons, de 6</w:t>
      </w:r>
      <w:r w:rsidRPr="006F2C24">
        <w:rPr>
          <w:rStyle w:val="Aucun"/>
          <w:sz w:val="26"/>
          <w:szCs w:val="26"/>
          <w:vertAlign w:val="superscript"/>
        </w:rPr>
        <w:t>ème</w:t>
      </w:r>
      <w:r w:rsidR="006F2C24">
        <w:rPr>
          <w:rStyle w:val="Aucun"/>
          <w:sz w:val="26"/>
          <w:szCs w:val="26"/>
        </w:rPr>
        <w:t xml:space="preserve"> </w:t>
      </w:r>
      <w:r>
        <w:rPr>
          <w:rStyle w:val="Aucun"/>
          <w:sz w:val="26"/>
          <w:szCs w:val="26"/>
        </w:rPr>
        <w:t xml:space="preserve"> et 5</w:t>
      </w:r>
      <w:r w:rsidRPr="006F2C24">
        <w:rPr>
          <w:rStyle w:val="Aucun"/>
          <w:sz w:val="26"/>
          <w:szCs w:val="26"/>
          <w:vertAlign w:val="superscript"/>
        </w:rPr>
        <w:t>ème</w:t>
      </w:r>
      <w:r w:rsidR="006F2C24">
        <w:rPr>
          <w:rStyle w:val="Aucun"/>
          <w:sz w:val="26"/>
          <w:szCs w:val="26"/>
        </w:rPr>
        <w:t xml:space="preserve">. </w:t>
      </w:r>
      <w:r w:rsidR="00D70C1C">
        <w:rPr>
          <w:rStyle w:val="Aucun"/>
          <w:sz w:val="26"/>
          <w:szCs w:val="26"/>
        </w:rPr>
        <w:t>Pour la rentrée 202</w:t>
      </w:r>
      <w:r w:rsidR="006A6A2D">
        <w:rPr>
          <w:rStyle w:val="Aucun"/>
          <w:sz w:val="26"/>
          <w:szCs w:val="26"/>
        </w:rPr>
        <w:t>4</w:t>
      </w:r>
      <w:r w:rsidR="006F2C24">
        <w:rPr>
          <w:rStyle w:val="Aucun"/>
          <w:sz w:val="26"/>
          <w:szCs w:val="26"/>
        </w:rPr>
        <w:t>,</w:t>
      </w:r>
      <w:r w:rsidR="00D70C1C">
        <w:rPr>
          <w:rStyle w:val="Aucun"/>
          <w:sz w:val="26"/>
          <w:szCs w:val="26"/>
        </w:rPr>
        <w:t xml:space="preserve"> la section sera ouverte aux 6eme, 5eme, 4eme et 3eme. </w:t>
      </w:r>
    </w:p>
    <w:p w:rsidR="00D70C1C" w:rsidRDefault="00D70C1C"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L’admission est conditionnée par :</w:t>
      </w:r>
    </w:p>
    <w:p w:rsidR="00E97E6A" w:rsidRDefault="00AE691B" w:rsidP="002D6A6A">
      <w:pPr>
        <w:pStyle w:val="Pardfaut"/>
        <w:numPr>
          <w:ilvl w:val="0"/>
          <w:numId w:val="2"/>
        </w:numPr>
        <w:spacing w:before="0"/>
        <w:jc w:val="both"/>
        <w:rPr>
          <w:rFonts w:ascii="Helvetica" w:hAnsi="Helvetica"/>
          <w:sz w:val="26"/>
          <w:szCs w:val="26"/>
        </w:rPr>
      </w:pPr>
      <w:r>
        <w:rPr>
          <w:rStyle w:val="Aucun"/>
          <w:sz w:val="26"/>
          <w:szCs w:val="26"/>
        </w:rPr>
        <w:t xml:space="preserve">Rendre le dossier de candidature au plus tard le </w:t>
      </w:r>
      <w:r w:rsidR="006A6A2D">
        <w:rPr>
          <w:rStyle w:val="Aucun"/>
          <w:sz w:val="26"/>
          <w:szCs w:val="26"/>
        </w:rPr>
        <w:t>2 juin 2024</w:t>
      </w:r>
      <w:r>
        <w:rPr>
          <w:rStyle w:val="Aucun"/>
          <w:sz w:val="26"/>
          <w:szCs w:val="26"/>
        </w:rPr>
        <w:t>. Le dossier est</w:t>
      </w:r>
      <w:r w:rsidR="006A6A2D">
        <w:rPr>
          <w:rStyle w:val="Aucun"/>
          <w:sz w:val="26"/>
          <w:szCs w:val="26"/>
        </w:rPr>
        <w:t xml:space="preserve"> </w:t>
      </w:r>
      <w:r w:rsidR="006F2C24">
        <w:rPr>
          <w:rStyle w:val="Aucun"/>
          <w:sz w:val="26"/>
          <w:szCs w:val="26"/>
        </w:rPr>
        <w:t>à envoyer par mail </w:t>
      </w:r>
      <w:r w:rsidR="00F72ED0">
        <w:rPr>
          <w:rStyle w:val="Aucun"/>
          <w:sz w:val="26"/>
          <w:szCs w:val="26"/>
        </w:rPr>
        <w:t xml:space="preserve"> via la plateforme ENT du collège</w:t>
      </w:r>
      <w:r w:rsidR="006A6A2D">
        <w:rPr>
          <w:rStyle w:val="Aucun"/>
          <w:sz w:val="26"/>
          <w:szCs w:val="26"/>
        </w:rPr>
        <w:t xml:space="preserve"> (à </w:t>
      </w:r>
      <w:proofErr w:type="spellStart"/>
      <w:r w:rsidR="006A6A2D">
        <w:rPr>
          <w:rStyle w:val="Aucun"/>
          <w:sz w:val="26"/>
          <w:szCs w:val="26"/>
        </w:rPr>
        <w:t>Caillat</w:t>
      </w:r>
      <w:proofErr w:type="spellEnd"/>
      <w:r w:rsidR="006A6A2D">
        <w:rPr>
          <w:rStyle w:val="Aucun"/>
          <w:sz w:val="26"/>
          <w:szCs w:val="26"/>
        </w:rPr>
        <w:t xml:space="preserve"> et Jobard)</w:t>
      </w:r>
      <w:r w:rsidR="00F72ED0">
        <w:rPr>
          <w:rStyle w:val="Aucun"/>
          <w:sz w:val="26"/>
          <w:szCs w:val="26"/>
        </w:rPr>
        <w:t xml:space="preserve"> ou</w:t>
      </w:r>
      <w:r w:rsidR="006A6A2D">
        <w:rPr>
          <w:rStyle w:val="Aucun"/>
          <w:sz w:val="26"/>
          <w:szCs w:val="26"/>
        </w:rPr>
        <w:t xml:space="preserve"> via</w:t>
      </w:r>
      <w:r w:rsidR="00F72ED0">
        <w:rPr>
          <w:rStyle w:val="Aucun"/>
          <w:sz w:val="26"/>
          <w:szCs w:val="26"/>
        </w:rPr>
        <w:t xml:space="preserve"> </w:t>
      </w:r>
      <w:r w:rsidR="006F2C24">
        <w:rPr>
          <w:rStyle w:val="Aucun"/>
          <w:sz w:val="26"/>
          <w:szCs w:val="26"/>
        </w:rPr>
        <w:t xml:space="preserve">:   </w:t>
      </w:r>
      <w:r w:rsidR="006F2C24" w:rsidRPr="006F2C24">
        <w:rPr>
          <w:rStyle w:val="Aucun"/>
          <w:sz w:val="26"/>
          <w:szCs w:val="26"/>
        </w:rPr>
        <w:t>guyonnerie_sectionvtt@laposte.net</w:t>
      </w:r>
    </w:p>
    <w:p w:rsidR="00E97E6A" w:rsidRPr="006A6A2D" w:rsidRDefault="00AE691B" w:rsidP="002D6A6A">
      <w:pPr>
        <w:pStyle w:val="Pardfaut"/>
        <w:numPr>
          <w:ilvl w:val="0"/>
          <w:numId w:val="2"/>
        </w:numPr>
        <w:spacing w:before="0"/>
        <w:jc w:val="both"/>
        <w:rPr>
          <w:rStyle w:val="Aucun"/>
          <w:rFonts w:eastAsia="Helvetica Neue" w:cs="Helvetica Neue"/>
          <w:sz w:val="26"/>
          <w:szCs w:val="26"/>
        </w:rPr>
      </w:pPr>
      <w:r w:rsidRPr="006F2C24">
        <w:rPr>
          <w:rStyle w:val="Aucun"/>
          <w:sz w:val="26"/>
          <w:szCs w:val="26"/>
        </w:rPr>
        <w:t>Participer à la sélection du mercredi</w:t>
      </w:r>
      <w:r w:rsidR="00654A78" w:rsidRPr="006F2C24">
        <w:rPr>
          <w:rStyle w:val="Aucun"/>
          <w:sz w:val="26"/>
          <w:szCs w:val="26"/>
        </w:rPr>
        <w:t xml:space="preserve"> </w:t>
      </w:r>
      <w:r w:rsidR="006A6A2D">
        <w:rPr>
          <w:rStyle w:val="Aucun"/>
          <w:sz w:val="26"/>
          <w:szCs w:val="26"/>
        </w:rPr>
        <w:t>5 juin</w:t>
      </w:r>
      <w:bookmarkStart w:id="0" w:name="_GoBack"/>
      <w:bookmarkEnd w:id="0"/>
      <w:r w:rsidR="00D70C1C" w:rsidRPr="006F2C24">
        <w:rPr>
          <w:rStyle w:val="Aucun"/>
          <w:sz w:val="26"/>
          <w:szCs w:val="26"/>
        </w:rPr>
        <w:t xml:space="preserve"> pour les futurs </w:t>
      </w:r>
      <w:r w:rsidR="006A6A2D">
        <w:rPr>
          <w:rStyle w:val="Aucun"/>
          <w:sz w:val="26"/>
          <w:szCs w:val="26"/>
        </w:rPr>
        <w:t>6</w:t>
      </w:r>
      <w:r w:rsidR="006A6A2D" w:rsidRPr="006A6A2D">
        <w:rPr>
          <w:rStyle w:val="Aucun"/>
          <w:sz w:val="26"/>
          <w:szCs w:val="26"/>
          <w:vertAlign w:val="superscript"/>
        </w:rPr>
        <w:t>e</w:t>
      </w:r>
      <w:r w:rsidR="006A6A2D">
        <w:rPr>
          <w:rStyle w:val="Aucun"/>
          <w:sz w:val="26"/>
          <w:szCs w:val="26"/>
        </w:rPr>
        <w:t>,</w:t>
      </w:r>
      <w:r w:rsidR="00F72ED0">
        <w:rPr>
          <w:rStyle w:val="Aucun"/>
          <w:sz w:val="26"/>
          <w:szCs w:val="26"/>
        </w:rPr>
        <w:t>5</w:t>
      </w:r>
      <w:r w:rsidR="00F72ED0" w:rsidRPr="00F72ED0">
        <w:rPr>
          <w:rStyle w:val="Aucun"/>
          <w:sz w:val="26"/>
          <w:szCs w:val="26"/>
          <w:vertAlign w:val="superscript"/>
        </w:rPr>
        <w:t>e</w:t>
      </w:r>
      <w:r w:rsidR="00F72ED0">
        <w:rPr>
          <w:rStyle w:val="Aucun"/>
          <w:sz w:val="26"/>
          <w:szCs w:val="26"/>
        </w:rPr>
        <w:t>, 4</w:t>
      </w:r>
      <w:r w:rsidR="00F72ED0" w:rsidRPr="00F72ED0">
        <w:rPr>
          <w:rStyle w:val="Aucun"/>
          <w:sz w:val="26"/>
          <w:szCs w:val="26"/>
          <w:vertAlign w:val="superscript"/>
        </w:rPr>
        <w:t>e</w:t>
      </w:r>
      <w:r w:rsidR="00F72ED0">
        <w:rPr>
          <w:rStyle w:val="Aucun"/>
          <w:sz w:val="26"/>
          <w:szCs w:val="26"/>
          <w:vertAlign w:val="superscript"/>
        </w:rPr>
        <w:t> </w:t>
      </w:r>
      <w:r w:rsidR="006A6A2D">
        <w:rPr>
          <w:rStyle w:val="Aucun"/>
          <w:sz w:val="26"/>
          <w:szCs w:val="26"/>
        </w:rPr>
        <w:t>et</w:t>
      </w:r>
      <w:r w:rsidR="00F72ED0">
        <w:rPr>
          <w:rStyle w:val="Aucun"/>
          <w:sz w:val="26"/>
          <w:szCs w:val="26"/>
        </w:rPr>
        <w:t xml:space="preserve"> 3</w:t>
      </w:r>
      <w:r w:rsidR="00F72ED0" w:rsidRPr="00F72ED0">
        <w:rPr>
          <w:rStyle w:val="Aucun"/>
          <w:sz w:val="26"/>
          <w:szCs w:val="26"/>
          <w:vertAlign w:val="superscript"/>
        </w:rPr>
        <w:t>e</w:t>
      </w:r>
      <w:r w:rsidR="00F72ED0">
        <w:rPr>
          <w:rStyle w:val="Aucun"/>
          <w:sz w:val="26"/>
          <w:szCs w:val="26"/>
        </w:rPr>
        <w:t>.</w:t>
      </w:r>
      <w:r w:rsidR="006F2C24">
        <w:rPr>
          <w:rStyle w:val="Aucun"/>
          <w:sz w:val="26"/>
          <w:szCs w:val="26"/>
        </w:rPr>
        <w:t xml:space="preserve"> </w:t>
      </w:r>
    </w:p>
    <w:p w:rsidR="006A6A2D" w:rsidRPr="006F2C24" w:rsidRDefault="006A6A2D" w:rsidP="002D6A6A">
      <w:pPr>
        <w:pStyle w:val="Pardfaut"/>
        <w:numPr>
          <w:ilvl w:val="0"/>
          <w:numId w:val="2"/>
        </w:numPr>
        <w:spacing w:before="0"/>
        <w:jc w:val="both"/>
        <w:rPr>
          <w:rStyle w:val="Aucun"/>
          <w:rFonts w:eastAsia="Helvetica Neue" w:cs="Helvetica Neue"/>
          <w:sz w:val="26"/>
          <w:szCs w:val="26"/>
        </w:rPr>
      </w:pPr>
      <w:r>
        <w:rPr>
          <w:rStyle w:val="Aucun"/>
          <w:rFonts w:eastAsia="Helvetica Neue" w:cs="Helvetica Neue"/>
          <w:sz w:val="26"/>
          <w:szCs w:val="26"/>
        </w:rPr>
        <w:t>Retour positif de notre part suite à la sélection.</w:t>
      </w: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6F2C24" w:rsidRDefault="006F2C24" w:rsidP="002D6A6A">
      <w:pPr>
        <w:pStyle w:val="Pardfaut"/>
        <w:spacing w:before="0"/>
        <w:jc w:val="both"/>
        <w:rPr>
          <w:rStyle w:val="Aucun"/>
          <w:rFonts w:eastAsia="Helvetica Neue" w:cs="Helvetica Neue"/>
          <w:sz w:val="26"/>
          <w:szCs w:val="26"/>
        </w:rPr>
      </w:pPr>
    </w:p>
    <w:p w:rsidR="006F2C24" w:rsidRDefault="006F2C24"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lastRenderedPageBreak/>
        <w:t xml:space="preserve">Scolarité : </w:t>
      </w:r>
    </w:p>
    <w:p w:rsidR="00E97E6A" w:rsidRDefault="00E97E6A" w:rsidP="002D6A6A">
      <w:pPr>
        <w:pStyle w:val="Pardfaut"/>
        <w:spacing w:before="0"/>
        <w:jc w:val="both"/>
        <w:rPr>
          <w:rStyle w:val="Aucun"/>
          <w:rFonts w:eastAsia="Helvetica Neue" w:cs="Helvetica Neue"/>
          <w:b/>
          <w:bCs/>
          <w:sz w:val="30"/>
          <w:szCs w:val="30"/>
        </w:rPr>
      </w:pPr>
    </w:p>
    <w:p w:rsidR="00700D6D" w:rsidRDefault="00AE691B" w:rsidP="002D6A6A">
      <w:pPr>
        <w:pStyle w:val="Pardfaut"/>
        <w:spacing w:before="0"/>
        <w:jc w:val="both"/>
        <w:rPr>
          <w:rStyle w:val="Aucun"/>
          <w:sz w:val="26"/>
          <w:szCs w:val="26"/>
        </w:rPr>
      </w:pPr>
      <w:r>
        <w:rPr>
          <w:rStyle w:val="Aucun"/>
          <w:sz w:val="26"/>
          <w:szCs w:val="26"/>
        </w:rPr>
        <w:t xml:space="preserve">Les élèves d’un même niveau seront regroupés au sein d’une même classe.  Les emplois du temps seront conçus afin de respecter le rythme des élèves, pas d’EPS et d’entrainement de section le même jour par exemple. Les cours d’EPS seront maintenus pour les élèves de la section. </w:t>
      </w: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E97E6A" w:rsidRPr="00700D6D" w:rsidRDefault="00AE691B" w:rsidP="002D6A6A">
      <w:pPr>
        <w:pStyle w:val="Pardfaut"/>
        <w:spacing w:before="0"/>
        <w:jc w:val="both"/>
        <w:rPr>
          <w:rStyle w:val="Aucun"/>
          <w:rFonts w:eastAsia="Helvetica Neue" w:cs="Helvetica Neue"/>
          <w:sz w:val="26"/>
          <w:szCs w:val="26"/>
        </w:rPr>
      </w:pPr>
      <w:r>
        <w:rPr>
          <w:rStyle w:val="Aucun"/>
          <w:b/>
          <w:bCs/>
          <w:sz w:val="30"/>
          <w:szCs w:val="30"/>
        </w:rPr>
        <w:t xml:space="preserve">Entrainements :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Les élèves de la section auront chaque semaine 3 heures d’entraînements intégrées à leur emplois du temps scolaire</w:t>
      </w:r>
      <w:r w:rsidR="00D70C1C">
        <w:rPr>
          <w:rStyle w:val="Aucun"/>
          <w:sz w:val="26"/>
          <w:szCs w:val="26"/>
        </w:rPr>
        <w:t xml:space="preserve">, le vendredi après-midi de 14h00 à 17h00. </w:t>
      </w:r>
      <w:r>
        <w:rPr>
          <w:rStyle w:val="Aucun"/>
          <w:sz w:val="26"/>
          <w:szCs w:val="26"/>
        </w:rPr>
        <w:t xml:space="preserve">Ces entraînements se feront sous la responsabilité de deux professeurs d’EPS du collège. </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Les élèves devront également être adhérents à l’UNSS et participer aux entrainements de l’association sportive du collège le mercredi après-midi.</w:t>
      </w:r>
    </w:p>
    <w:p w:rsidR="00E97E6A" w:rsidRDefault="00AE691B" w:rsidP="002D6A6A">
      <w:pPr>
        <w:pStyle w:val="Pardfaut"/>
        <w:spacing w:before="0"/>
        <w:jc w:val="both"/>
        <w:rPr>
          <w:rStyle w:val="Aucun"/>
          <w:sz w:val="26"/>
          <w:szCs w:val="26"/>
        </w:rPr>
      </w:pPr>
      <w:r>
        <w:rPr>
          <w:rStyle w:val="Aucun"/>
          <w:sz w:val="26"/>
          <w:szCs w:val="26"/>
        </w:rPr>
        <w:t xml:space="preserve">Les élèves auront donc en plus des cours d’EPS environ 5h de VTT par semaine (3h de section + 2h d’association sportive). </w:t>
      </w:r>
    </w:p>
    <w:p w:rsidR="00700D6D" w:rsidRDefault="00700D6D"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Nous demanderons également aux élèves de participer aux compétitions UNSS.</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t>Matériel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Les élèves de la section devront disposer de leur propre matériel ( VTT, équipement, tenue, …  ). Nous demandons aux élèves d’avoir un VTT un parfait état de fonctionnement tout au long de l’année. Il s’agit d’une condition indispensable afin de ne pas pénaliser l’ensemble du groupe.</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 xml:space="preserve">Des tenues aux couleurs de la section seront proposées à l’achat pour les élèves le désirant. </w:t>
      </w:r>
    </w:p>
    <w:p w:rsidR="00E97E6A" w:rsidRDefault="00E97E6A" w:rsidP="002D6A6A">
      <w:pPr>
        <w:pStyle w:val="Pardfaut"/>
        <w:spacing w:before="0"/>
        <w:jc w:val="both"/>
        <w:rPr>
          <w:rStyle w:val="Aucun"/>
          <w:rFonts w:eastAsia="Helvetica Neue" w:cs="Helvetica Neue"/>
          <w:b/>
          <w:bCs/>
          <w:sz w:val="30"/>
          <w:szCs w:val="30"/>
        </w:rPr>
      </w:pPr>
    </w:p>
    <w:p w:rsidR="00E97E6A" w:rsidRDefault="00E97E6A" w:rsidP="002D6A6A">
      <w:pPr>
        <w:pStyle w:val="Pardfaut"/>
        <w:spacing w:before="0"/>
        <w:jc w:val="both"/>
        <w:rPr>
          <w:rStyle w:val="Aucun"/>
          <w:rFonts w:eastAsia="Helvetica Neue" w:cs="Helvetica Neue"/>
          <w:b/>
          <w:bCs/>
          <w:sz w:val="30"/>
          <w:szCs w:val="30"/>
        </w:rPr>
      </w:pPr>
    </w:p>
    <w:p w:rsidR="00E97E6A" w:rsidRDefault="00700D6D" w:rsidP="002D6A6A">
      <w:pPr>
        <w:pStyle w:val="Pardfaut"/>
        <w:spacing w:before="0"/>
        <w:jc w:val="both"/>
        <w:rPr>
          <w:rStyle w:val="Aucun"/>
          <w:rFonts w:eastAsia="Helvetica Neue" w:cs="Helvetica Neue"/>
          <w:b/>
          <w:bCs/>
          <w:sz w:val="30"/>
          <w:szCs w:val="30"/>
        </w:rPr>
      </w:pPr>
      <w:r>
        <w:rPr>
          <w:rStyle w:val="Aucun"/>
          <w:b/>
          <w:bCs/>
          <w:sz w:val="30"/>
          <w:szCs w:val="30"/>
        </w:rPr>
        <w:t>Évaluation</w:t>
      </w:r>
      <w:r w:rsidR="00AE691B">
        <w:rPr>
          <w:rStyle w:val="Aucun"/>
          <w:b/>
          <w:bCs/>
          <w:sz w:val="30"/>
          <w:szCs w:val="30"/>
        </w:rPr>
        <w:t xml:space="preserve"> des résultats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Au même titre qu’une option, les élèves de la section sportive auront une ligne sur le bulletin afin de faire apparaitre le résultat des évaluations de l’élève ainsi qu’une appréciation afin de faire transparaître :</w:t>
      </w:r>
    </w:p>
    <w:p w:rsidR="00E97E6A" w:rsidRDefault="00AE691B" w:rsidP="002D6A6A">
      <w:pPr>
        <w:pStyle w:val="Pardfaut"/>
        <w:spacing w:before="0"/>
        <w:jc w:val="both"/>
        <w:rPr>
          <w:rStyle w:val="Aucun"/>
          <w:rFonts w:eastAsia="Helvetica Neue" w:cs="Helvetica Neue"/>
          <w:sz w:val="26"/>
          <w:szCs w:val="26"/>
        </w:rPr>
      </w:pPr>
      <w:r>
        <w:rPr>
          <w:rStyle w:val="Aucun"/>
          <w:rFonts w:eastAsia="Helvetica Neue" w:cs="Helvetica Neue"/>
          <w:sz w:val="26"/>
          <w:szCs w:val="26"/>
        </w:rPr>
        <w:tab/>
        <w:t>- le niveau de l</w:t>
      </w:r>
      <w:r>
        <w:rPr>
          <w:rStyle w:val="Aucun"/>
          <w:sz w:val="26"/>
          <w:szCs w:val="26"/>
        </w:rPr>
        <w:t>’élève en VTT</w:t>
      </w:r>
    </w:p>
    <w:p w:rsidR="00E97E6A" w:rsidRDefault="00AE691B" w:rsidP="002D6A6A">
      <w:pPr>
        <w:pStyle w:val="Pardfaut"/>
        <w:spacing w:before="0"/>
        <w:jc w:val="both"/>
        <w:rPr>
          <w:rStyle w:val="Aucun"/>
          <w:rFonts w:eastAsia="Helvetica Neue" w:cs="Helvetica Neue"/>
          <w:sz w:val="26"/>
          <w:szCs w:val="26"/>
        </w:rPr>
      </w:pPr>
      <w:r>
        <w:rPr>
          <w:rStyle w:val="Aucun"/>
          <w:rFonts w:eastAsia="Helvetica Neue" w:cs="Helvetica Neue"/>
          <w:sz w:val="26"/>
          <w:szCs w:val="26"/>
        </w:rPr>
        <w:tab/>
        <w:t>- le niveau de comp</w:t>
      </w:r>
      <w:r>
        <w:rPr>
          <w:rStyle w:val="Aucun"/>
          <w:sz w:val="26"/>
          <w:szCs w:val="26"/>
        </w:rPr>
        <w:t xml:space="preserve">étence atteint au niveau méthodologique et social </w:t>
      </w:r>
    </w:p>
    <w:p w:rsidR="00E97E6A" w:rsidRDefault="00E97E6A" w:rsidP="002D6A6A">
      <w:pPr>
        <w:pStyle w:val="Pardfaut"/>
        <w:spacing w:before="0"/>
        <w:jc w:val="both"/>
        <w:rPr>
          <w:rStyle w:val="Aucun"/>
          <w:rFonts w:eastAsia="Helvetica Neue" w:cs="Helvetica Neue"/>
          <w:sz w:val="26"/>
          <w:szCs w:val="26"/>
        </w:rPr>
      </w:pPr>
    </w:p>
    <w:p w:rsidR="00E97E6A" w:rsidRDefault="00E97E6A"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lastRenderedPageBreak/>
        <w:t>Suivi scolaire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Une attention toute particulière sera apportée sur le suivi scolaire. Pour cela, les deux professeurs d’EPS, encadrants de la section, seront les professeurs principaux de classe</w:t>
      </w:r>
      <w:r w:rsidR="006A6A2D">
        <w:rPr>
          <w:rStyle w:val="Aucun"/>
          <w:sz w:val="26"/>
          <w:szCs w:val="26"/>
        </w:rPr>
        <w:t>s</w:t>
      </w:r>
      <w:r>
        <w:rPr>
          <w:rStyle w:val="Aucun"/>
          <w:sz w:val="26"/>
          <w:szCs w:val="26"/>
        </w:rPr>
        <w:t xml:space="preserve"> où se trouveront les élèves de la section.</w:t>
      </w:r>
    </w:p>
    <w:p w:rsidR="00700D6D" w:rsidRDefault="00AE691B" w:rsidP="002D6A6A">
      <w:pPr>
        <w:pStyle w:val="Pardfaut"/>
        <w:spacing w:before="0"/>
        <w:jc w:val="both"/>
        <w:rPr>
          <w:rStyle w:val="Aucun"/>
          <w:sz w:val="26"/>
          <w:szCs w:val="26"/>
        </w:rPr>
      </w:pPr>
      <w:r>
        <w:rPr>
          <w:rStyle w:val="Aucun"/>
          <w:sz w:val="26"/>
          <w:szCs w:val="26"/>
        </w:rPr>
        <w:t xml:space="preserve">Cela permettra aux enseignants référents d’être particulièrement attentifs à l’évolution des résultats scolaires des élèves. En cas de besoin, les élèves seront intégrés aux dispositifs d’aide disponible; aide aux devoirs, l’étude encadrée et l’entraide de Bures. </w:t>
      </w: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E97E6A" w:rsidRDefault="00E97E6A" w:rsidP="002D6A6A">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232"/>
        <w:jc w:val="both"/>
        <w:rPr>
          <w:rStyle w:val="Aucun"/>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t>Conditions de candidatures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b/>
          <w:bCs/>
          <w:sz w:val="26"/>
          <w:szCs w:val="26"/>
        </w:rPr>
      </w:pPr>
      <w:r>
        <w:rPr>
          <w:rStyle w:val="Aucun"/>
          <w:b/>
          <w:bCs/>
          <w:sz w:val="26"/>
          <w:szCs w:val="26"/>
        </w:rPr>
        <w:t>IMPORTANT</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 xml:space="preserve">Si le collège la </w:t>
      </w:r>
      <w:r w:rsidR="00700D6D">
        <w:rPr>
          <w:rStyle w:val="Aucun"/>
          <w:sz w:val="26"/>
          <w:szCs w:val="26"/>
        </w:rPr>
        <w:t>Guyonnerie</w:t>
      </w:r>
      <w:r>
        <w:rPr>
          <w:rStyle w:val="Aucun"/>
          <w:sz w:val="26"/>
          <w:szCs w:val="26"/>
        </w:rPr>
        <w:t xml:space="preserve"> n’est pas le collège de secteur de votre enfant, </w:t>
      </w:r>
      <w:r w:rsidR="00F72ED0">
        <w:rPr>
          <w:rStyle w:val="Aucun"/>
          <w:sz w:val="26"/>
          <w:szCs w:val="26"/>
        </w:rPr>
        <w:t xml:space="preserve">vous devez </w:t>
      </w:r>
      <w:r w:rsidR="006A6A2D">
        <w:rPr>
          <w:rStyle w:val="Aucun"/>
          <w:sz w:val="26"/>
          <w:szCs w:val="26"/>
        </w:rPr>
        <w:t xml:space="preserve">nous le signaler afin qu’on voit avec l’administration si son inscription est possible. </w:t>
      </w:r>
      <w:r w:rsidR="00F72ED0">
        <w:rPr>
          <w:rStyle w:val="Aucun"/>
          <w:sz w:val="26"/>
          <w:szCs w:val="26"/>
        </w:rPr>
        <w:t xml:space="preserve"> </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numPr>
          <w:ilvl w:val="0"/>
          <w:numId w:val="2"/>
        </w:numPr>
        <w:spacing w:before="0"/>
        <w:jc w:val="both"/>
        <w:rPr>
          <w:rFonts w:ascii="Helvetica" w:hAnsi="Helvetica"/>
          <w:sz w:val="26"/>
          <w:szCs w:val="26"/>
        </w:rPr>
      </w:pPr>
      <w:r>
        <w:rPr>
          <w:rStyle w:val="Aucun"/>
          <w:sz w:val="26"/>
          <w:szCs w:val="26"/>
        </w:rPr>
        <w:t xml:space="preserve">Sportives </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Se présenter aux tests de sélection ( diverses épreuves autour du cross, de la descente et du trial )</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Renseigner son vécu sportif dans le dossier de candidature</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numPr>
          <w:ilvl w:val="0"/>
          <w:numId w:val="2"/>
        </w:numPr>
        <w:spacing w:before="0"/>
        <w:jc w:val="both"/>
        <w:rPr>
          <w:rFonts w:ascii="Helvetica" w:hAnsi="Helvetica"/>
          <w:sz w:val="26"/>
          <w:szCs w:val="26"/>
        </w:rPr>
      </w:pPr>
      <w:r>
        <w:rPr>
          <w:rStyle w:val="Aucun"/>
          <w:sz w:val="26"/>
          <w:szCs w:val="26"/>
        </w:rPr>
        <w:t xml:space="preserve">Scolaires </w:t>
      </w:r>
    </w:p>
    <w:p w:rsidR="00E97E6A" w:rsidRDefault="00700D6D" w:rsidP="002D6A6A">
      <w:pPr>
        <w:pStyle w:val="Pardfaut"/>
        <w:spacing w:before="0"/>
        <w:jc w:val="both"/>
        <w:rPr>
          <w:rStyle w:val="Aucun"/>
          <w:rFonts w:eastAsia="Helvetica Neue" w:cs="Helvetica Neue"/>
          <w:sz w:val="26"/>
          <w:szCs w:val="26"/>
        </w:rPr>
      </w:pPr>
      <w:r>
        <w:rPr>
          <w:rStyle w:val="Aucun"/>
          <w:sz w:val="26"/>
          <w:szCs w:val="26"/>
        </w:rPr>
        <w:t>Être</w:t>
      </w:r>
      <w:r w:rsidR="00AE691B">
        <w:rPr>
          <w:rStyle w:val="Aucun"/>
          <w:sz w:val="26"/>
          <w:szCs w:val="26"/>
        </w:rPr>
        <w:t xml:space="preserve"> admis en classe de </w:t>
      </w:r>
      <w:r w:rsidR="006A6A2D">
        <w:rPr>
          <w:rStyle w:val="Aucun"/>
          <w:sz w:val="26"/>
          <w:szCs w:val="26"/>
        </w:rPr>
        <w:t>6</w:t>
      </w:r>
      <w:r w:rsidR="006A6A2D" w:rsidRPr="006A6A2D">
        <w:rPr>
          <w:rStyle w:val="Aucun"/>
          <w:sz w:val="26"/>
          <w:szCs w:val="26"/>
          <w:vertAlign w:val="superscript"/>
        </w:rPr>
        <w:t>e</w:t>
      </w:r>
      <w:r w:rsidR="006A6A2D">
        <w:rPr>
          <w:rStyle w:val="Aucun"/>
          <w:sz w:val="26"/>
          <w:szCs w:val="26"/>
        </w:rPr>
        <w:t>,</w:t>
      </w:r>
      <w:r w:rsidR="00F72ED0">
        <w:rPr>
          <w:rStyle w:val="Aucun"/>
          <w:sz w:val="26"/>
          <w:szCs w:val="26"/>
        </w:rPr>
        <w:t>5</w:t>
      </w:r>
      <w:r w:rsidR="00F72ED0" w:rsidRPr="00F72ED0">
        <w:rPr>
          <w:rStyle w:val="Aucun"/>
          <w:sz w:val="26"/>
          <w:szCs w:val="26"/>
          <w:vertAlign w:val="superscript"/>
        </w:rPr>
        <w:t>e</w:t>
      </w:r>
      <w:r w:rsidR="00F72ED0">
        <w:rPr>
          <w:rStyle w:val="Aucun"/>
          <w:sz w:val="26"/>
          <w:szCs w:val="26"/>
        </w:rPr>
        <w:t>, 4</w:t>
      </w:r>
      <w:r w:rsidR="00F72ED0" w:rsidRPr="00F72ED0">
        <w:rPr>
          <w:rStyle w:val="Aucun"/>
          <w:sz w:val="26"/>
          <w:szCs w:val="26"/>
          <w:vertAlign w:val="superscript"/>
        </w:rPr>
        <w:t>e</w:t>
      </w:r>
      <w:r w:rsidR="00F72ED0">
        <w:rPr>
          <w:rStyle w:val="Aucun"/>
          <w:sz w:val="26"/>
          <w:szCs w:val="26"/>
        </w:rPr>
        <w:t xml:space="preserve"> ou 3</w:t>
      </w:r>
      <w:r w:rsidR="00F72ED0" w:rsidRPr="00F72ED0">
        <w:rPr>
          <w:rStyle w:val="Aucun"/>
          <w:sz w:val="26"/>
          <w:szCs w:val="26"/>
          <w:vertAlign w:val="superscript"/>
        </w:rPr>
        <w:t>e</w:t>
      </w:r>
      <w:r w:rsidR="00F72ED0">
        <w:rPr>
          <w:rStyle w:val="Aucun"/>
          <w:sz w:val="26"/>
          <w:szCs w:val="26"/>
        </w:rPr>
        <w:t xml:space="preserve"> </w:t>
      </w:r>
      <w:r w:rsidR="006F2C24">
        <w:rPr>
          <w:rStyle w:val="Aucun"/>
          <w:sz w:val="26"/>
          <w:szCs w:val="26"/>
        </w:rPr>
        <w:t xml:space="preserve"> à la rentrée 202</w:t>
      </w:r>
      <w:r w:rsidR="006A6A2D">
        <w:rPr>
          <w:rStyle w:val="Aucun"/>
          <w:sz w:val="26"/>
          <w:szCs w:val="26"/>
        </w:rPr>
        <w:t>4</w:t>
      </w:r>
      <w:r w:rsidR="00AE691B">
        <w:rPr>
          <w:rStyle w:val="Aucun"/>
          <w:sz w:val="26"/>
          <w:szCs w:val="26"/>
        </w:rPr>
        <w:t xml:space="preserve"> </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numPr>
          <w:ilvl w:val="0"/>
          <w:numId w:val="2"/>
        </w:numPr>
        <w:spacing w:before="0"/>
        <w:jc w:val="both"/>
        <w:rPr>
          <w:rFonts w:ascii="Helvetica" w:hAnsi="Helvetica"/>
          <w:sz w:val="26"/>
          <w:szCs w:val="26"/>
        </w:rPr>
      </w:pPr>
      <w:r>
        <w:rPr>
          <w:rStyle w:val="Aucun"/>
          <w:sz w:val="26"/>
          <w:szCs w:val="26"/>
        </w:rPr>
        <w:t xml:space="preserve">Motivation </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Une lettre de motivation doit être rédigée par les élèves dans le dossier de candidature</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b/>
          <w:bCs/>
          <w:sz w:val="26"/>
          <w:szCs w:val="26"/>
        </w:rPr>
      </w:pPr>
      <w:r>
        <w:rPr>
          <w:rStyle w:val="Aucun"/>
          <w:b/>
          <w:bCs/>
          <w:sz w:val="26"/>
          <w:szCs w:val="26"/>
        </w:rPr>
        <w:t>Suite aux résultats des tests et de la commission de sélection une réponse vous sera communiquée</w:t>
      </w:r>
      <w:r w:rsidR="00D70C1C">
        <w:rPr>
          <w:rStyle w:val="Aucun"/>
          <w:b/>
          <w:bCs/>
          <w:sz w:val="26"/>
          <w:szCs w:val="26"/>
        </w:rPr>
        <w:t xml:space="preserve"> par mail </w:t>
      </w:r>
    </w:p>
    <w:p w:rsidR="00E97E6A" w:rsidRDefault="00E97E6A" w:rsidP="002D6A6A">
      <w:pPr>
        <w:pStyle w:val="Pardfaut"/>
        <w:spacing w:before="0"/>
        <w:jc w:val="both"/>
        <w:rPr>
          <w:rStyle w:val="Aucun"/>
          <w:rFonts w:eastAsia="Helvetica Neue" w:cs="Helvetica Neue"/>
          <w:b/>
          <w:bCs/>
          <w:sz w:val="30"/>
          <w:szCs w:val="30"/>
        </w:rPr>
      </w:pPr>
    </w:p>
    <w:p w:rsidR="006A6A2D" w:rsidRDefault="006A6A2D" w:rsidP="002D6A6A">
      <w:pPr>
        <w:pStyle w:val="Pardfaut"/>
        <w:spacing w:before="0"/>
        <w:jc w:val="both"/>
        <w:rPr>
          <w:rStyle w:val="Aucun"/>
          <w:rFonts w:eastAsia="Helvetica Neue" w:cs="Helvetica Neue"/>
          <w:b/>
          <w:bCs/>
          <w:sz w:val="30"/>
          <w:szCs w:val="30"/>
        </w:rPr>
      </w:pPr>
      <w:r>
        <w:rPr>
          <w:noProof/>
        </w:rPr>
        <w:drawing>
          <wp:anchor distT="152400" distB="152400" distL="152400" distR="152400" simplePos="0" relativeHeight="251662336" behindDoc="0" locked="0" layoutInCell="1" allowOverlap="1">
            <wp:simplePos x="0" y="0"/>
            <wp:positionH relativeFrom="page">
              <wp:posOffset>5196205</wp:posOffset>
            </wp:positionH>
            <wp:positionV relativeFrom="page">
              <wp:posOffset>7858760</wp:posOffset>
            </wp:positionV>
            <wp:extent cx="1361795" cy="106938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9">
                      <a:extLst/>
                    </a:blip>
                    <a:stretch>
                      <a:fillRect/>
                    </a:stretch>
                  </pic:blipFill>
                  <pic:spPr>
                    <a:xfrm>
                      <a:off x="0" y="0"/>
                      <a:ext cx="1361795" cy="1069385"/>
                    </a:xfrm>
                    <a:prstGeom prst="rect">
                      <a:avLst/>
                    </a:prstGeom>
                    <a:ln w="12700" cap="flat">
                      <a:noFill/>
                      <a:miter lim="400000"/>
                    </a:ln>
                    <a:effectLst/>
                  </pic:spPr>
                </pic:pic>
              </a:graphicData>
            </a:graphic>
          </wp:anchor>
        </w:drawing>
      </w:r>
    </w:p>
    <w:p w:rsidR="006A6A2D" w:rsidRDefault="006A6A2D" w:rsidP="002D6A6A">
      <w:pPr>
        <w:pStyle w:val="Pardfaut"/>
        <w:spacing w:before="0"/>
        <w:jc w:val="both"/>
        <w:rPr>
          <w:rStyle w:val="Aucun"/>
          <w:rFonts w:eastAsia="Helvetica Neue" w:cs="Helvetica Neue"/>
          <w:b/>
          <w:bCs/>
          <w:sz w:val="30"/>
          <w:szCs w:val="30"/>
        </w:rPr>
      </w:pPr>
    </w:p>
    <w:p w:rsidR="006A6A2D" w:rsidRDefault="006A6A2D" w:rsidP="002D6A6A">
      <w:pPr>
        <w:pStyle w:val="Pardfaut"/>
        <w:spacing w:before="0"/>
        <w:jc w:val="both"/>
        <w:rPr>
          <w:rStyle w:val="Aucun"/>
          <w:rFonts w:eastAsia="Helvetica Neue" w:cs="Helvetica Neue"/>
          <w:b/>
          <w:bCs/>
          <w:sz w:val="30"/>
          <w:szCs w:val="30"/>
        </w:rPr>
      </w:pPr>
    </w:p>
    <w:p w:rsidR="006A6A2D" w:rsidRDefault="006A6A2D"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t>Partenariat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232"/>
        <w:jc w:val="both"/>
        <w:rPr>
          <w:rStyle w:val="Aucun"/>
          <w:sz w:val="26"/>
          <w:szCs w:val="26"/>
        </w:rPr>
      </w:pPr>
      <w:r>
        <w:rPr>
          <w:rStyle w:val="Aucun"/>
          <w:sz w:val="26"/>
          <w:szCs w:val="26"/>
        </w:rPr>
        <w:t>La section sportive fonctionnera en partenariat avec le club OC Gif section VTT. Les élèves de la section pourront s’ils le souhaitent se licencier au club partenaire de Gif-sur-Yvette afin de suivre un entrainement complémentaire le samedi et participer aux compétions fédérales (FFC et UFOLEP).</w:t>
      </w:r>
    </w:p>
    <w:p w:rsidR="00E97E6A" w:rsidRDefault="00E97E6A" w:rsidP="002D6A6A">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232"/>
        <w:jc w:val="both"/>
        <w:rPr>
          <w:rStyle w:val="Aucun"/>
          <w:sz w:val="26"/>
          <w:szCs w:val="26"/>
        </w:rPr>
      </w:pPr>
    </w:p>
    <w:p w:rsidR="00F85829" w:rsidRDefault="00F85829" w:rsidP="002D6A6A">
      <w:pPr>
        <w:pStyle w:val="Pardfaut"/>
        <w:spacing w:before="0"/>
        <w:jc w:val="both"/>
        <w:rPr>
          <w:rStyle w:val="Aucun"/>
          <w:sz w:val="26"/>
          <w:szCs w:val="26"/>
        </w:rPr>
      </w:pPr>
    </w:p>
    <w:p w:rsidR="00F85829" w:rsidRDefault="00F85829" w:rsidP="002D6A6A">
      <w:pPr>
        <w:pStyle w:val="Pardfaut"/>
        <w:spacing w:before="0"/>
        <w:jc w:val="both"/>
        <w:rPr>
          <w:rStyle w:val="Aucun"/>
          <w:sz w:val="26"/>
          <w:szCs w:val="26"/>
        </w:rPr>
      </w:pPr>
    </w:p>
    <w:p w:rsidR="00F85829" w:rsidRDefault="00F85829" w:rsidP="002D6A6A">
      <w:pPr>
        <w:pStyle w:val="Pardfaut"/>
        <w:spacing w:before="0"/>
        <w:jc w:val="both"/>
        <w:rPr>
          <w:rStyle w:val="Aucun"/>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t xml:space="preserve">Contacts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Si vous désirez des informations complémentaires n’hésitez pas à nous envoyer un mail à l’adresse suivante :</w:t>
      </w:r>
    </w:p>
    <w:p w:rsidR="006A6A2D" w:rsidRDefault="004030B2" w:rsidP="002D6A6A">
      <w:pPr>
        <w:pStyle w:val="Pardfaut"/>
        <w:spacing w:before="0"/>
        <w:jc w:val="both"/>
        <w:rPr>
          <w:rStyle w:val="Hyperlink0"/>
          <w:rFonts w:ascii="Helvetica" w:hAnsi="Helvetica"/>
          <w:i/>
          <w:iCs/>
          <w:sz w:val="26"/>
          <w:szCs w:val="26"/>
        </w:rPr>
      </w:pPr>
      <w:hyperlink r:id="rId10" w:history="1">
        <w:r w:rsidR="00AE691B">
          <w:rPr>
            <w:rStyle w:val="Hyperlink0"/>
            <w:rFonts w:ascii="Helvetica" w:hAnsi="Helvetica"/>
            <w:i/>
            <w:iCs/>
            <w:sz w:val="26"/>
            <w:szCs w:val="26"/>
          </w:rPr>
          <w:t>guyonnerie_sectionvtt@laposte.net</w:t>
        </w:r>
      </w:hyperlink>
    </w:p>
    <w:p w:rsidR="006A6A2D" w:rsidRPr="006A6A2D" w:rsidRDefault="006A6A2D" w:rsidP="002D6A6A">
      <w:pPr>
        <w:pStyle w:val="Pardfaut"/>
        <w:spacing w:before="0"/>
        <w:jc w:val="both"/>
        <w:rPr>
          <w:rStyle w:val="Aucun"/>
          <w:rFonts w:ascii="Helvetica" w:hAnsi="Helvetica"/>
          <w:iCs/>
          <w:sz w:val="26"/>
          <w:szCs w:val="26"/>
        </w:rPr>
      </w:pPr>
      <w:r>
        <w:rPr>
          <w:rStyle w:val="Aucun"/>
          <w:rFonts w:ascii="Helvetica" w:hAnsi="Helvetica"/>
          <w:iCs/>
          <w:sz w:val="26"/>
          <w:szCs w:val="26"/>
        </w:rPr>
        <w:t>Ou via l’ENT si votre enfant est déjà scolarisé au collège.</w:t>
      </w:r>
    </w:p>
    <w:p w:rsidR="00E97E6A" w:rsidRDefault="00E97E6A" w:rsidP="002D6A6A">
      <w:pPr>
        <w:pStyle w:val="Pardfaut"/>
        <w:spacing w:before="0"/>
        <w:jc w:val="both"/>
        <w:rPr>
          <w:rStyle w:val="Aucun"/>
          <w:rFonts w:eastAsia="Helvetica Neue" w:cs="Helvetica Neue"/>
          <w:i/>
          <w:iCs/>
          <w:sz w:val="26"/>
          <w:szCs w:val="26"/>
        </w:rPr>
      </w:pPr>
    </w:p>
    <w:p w:rsidR="00E97E6A" w:rsidRDefault="00E97E6A" w:rsidP="002D6A6A">
      <w:pPr>
        <w:pStyle w:val="Pardfaut"/>
        <w:spacing w:before="0"/>
        <w:jc w:val="both"/>
        <w:rPr>
          <w:rStyle w:val="Aucun"/>
          <w:rFonts w:eastAsia="Helvetica Neue" w:cs="Helvetica Neue"/>
          <w:i/>
          <w:iCs/>
          <w:sz w:val="26"/>
          <w:szCs w:val="26"/>
        </w:rPr>
      </w:pPr>
    </w:p>
    <w:p w:rsidR="006A6A2D" w:rsidRDefault="00AE691B" w:rsidP="006A6A2D">
      <w:pPr>
        <w:pStyle w:val="Pardfaut"/>
        <w:spacing w:before="0"/>
        <w:jc w:val="both"/>
        <w:rPr>
          <w:rStyle w:val="Aucun"/>
          <w:b/>
          <w:bCs/>
          <w:sz w:val="26"/>
          <w:szCs w:val="26"/>
        </w:rPr>
      </w:pPr>
      <w:r>
        <w:rPr>
          <w:rStyle w:val="Aucun"/>
          <w:b/>
          <w:bCs/>
          <w:sz w:val="26"/>
          <w:szCs w:val="26"/>
        </w:rPr>
        <w:t xml:space="preserve">Retour des dossiers de candidatures au plus tard le </w:t>
      </w:r>
      <w:r w:rsidR="006A6A2D">
        <w:rPr>
          <w:rStyle w:val="Aucun"/>
          <w:b/>
          <w:bCs/>
          <w:sz w:val="26"/>
          <w:szCs w:val="26"/>
        </w:rPr>
        <w:t xml:space="preserve">2 juin : </w:t>
      </w:r>
    </w:p>
    <w:p w:rsidR="006A6A2D" w:rsidRDefault="006A6A2D" w:rsidP="006A6A2D">
      <w:pPr>
        <w:pStyle w:val="Pardfaut"/>
        <w:spacing w:before="0"/>
        <w:jc w:val="both"/>
        <w:rPr>
          <w:rStyle w:val="Aucun"/>
          <w:b/>
          <w:bCs/>
          <w:sz w:val="26"/>
          <w:szCs w:val="26"/>
        </w:rPr>
      </w:pPr>
    </w:p>
    <w:p w:rsidR="00700D6D" w:rsidRDefault="006F2C24" w:rsidP="002D6A6A">
      <w:pPr>
        <w:pStyle w:val="Pardfaut"/>
        <w:spacing w:before="0"/>
        <w:jc w:val="both"/>
        <w:rPr>
          <w:rStyle w:val="Aucun"/>
          <w:b/>
          <w:bCs/>
          <w:sz w:val="26"/>
          <w:szCs w:val="26"/>
        </w:rPr>
      </w:pPr>
      <w:r>
        <w:rPr>
          <w:rStyle w:val="Aucun"/>
          <w:b/>
          <w:bCs/>
          <w:sz w:val="26"/>
          <w:szCs w:val="26"/>
        </w:rPr>
        <w:t>par mail :</w:t>
      </w:r>
      <w:r w:rsidR="00F72ED0">
        <w:rPr>
          <w:rStyle w:val="Aucun"/>
          <w:b/>
          <w:bCs/>
          <w:sz w:val="26"/>
          <w:szCs w:val="26"/>
        </w:rPr>
        <w:t xml:space="preserve"> via la plateforme mail ENT interne au collège ou </w:t>
      </w:r>
      <w:r>
        <w:rPr>
          <w:rStyle w:val="Aucun"/>
          <w:b/>
          <w:bCs/>
          <w:sz w:val="26"/>
          <w:szCs w:val="26"/>
        </w:rPr>
        <w:t xml:space="preserve">  </w:t>
      </w:r>
      <w:r w:rsidRPr="006F2C24">
        <w:rPr>
          <w:rStyle w:val="Aucun"/>
          <w:b/>
          <w:bCs/>
          <w:sz w:val="26"/>
          <w:szCs w:val="26"/>
        </w:rPr>
        <w:t>guyonnerie_sectionvtt@laposte.net</w:t>
      </w:r>
    </w:p>
    <w:p w:rsidR="00700D6D" w:rsidRDefault="00700D6D" w:rsidP="002D6A6A">
      <w:pPr>
        <w:pStyle w:val="Pardfaut"/>
        <w:spacing w:before="0"/>
        <w:jc w:val="both"/>
        <w:rPr>
          <w:rStyle w:val="Aucun"/>
          <w:b/>
          <w:bCs/>
          <w:sz w:val="26"/>
          <w:szCs w:val="26"/>
        </w:rPr>
      </w:pPr>
    </w:p>
    <w:p w:rsidR="00700D6D" w:rsidRDefault="00700D6D" w:rsidP="002D6A6A">
      <w:pPr>
        <w:pStyle w:val="Pardfaut"/>
        <w:spacing w:before="0"/>
        <w:jc w:val="both"/>
        <w:rPr>
          <w:rStyle w:val="Aucun"/>
          <w:b/>
          <w:bCs/>
          <w:sz w:val="26"/>
          <w:szCs w:val="26"/>
        </w:rPr>
      </w:pPr>
      <w:r>
        <w:rPr>
          <w:rStyle w:val="Aucun"/>
          <w:b/>
          <w:bCs/>
          <w:sz w:val="26"/>
          <w:szCs w:val="26"/>
        </w:rPr>
        <w:t xml:space="preserve">Tests de sélection </w:t>
      </w:r>
      <w:r w:rsidR="006F2C24">
        <w:rPr>
          <w:rStyle w:val="Aucun"/>
          <w:b/>
          <w:bCs/>
          <w:sz w:val="26"/>
          <w:szCs w:val="26"/>
        </w:rPr>
        <w:t xml:space="preserve">le </w:t>
      </w:r>
      <w:r>
        <w:rPr>
          <w:rStyle w:val="Aucun"/>
          <w:b/>
          <w:bCs/>
          <w:sz w:val="26"/>
          <w:szCs w:val="26"/>
        </w:rPr>
        <w:t>mercredi</w:t>
      </w:r>
      <w:r w:rsidR="00654A78">
        <w:rPr>
          <w:rStyle w:val="Aucun"/>
          <w:b/>
          <w:bCs/>
          <w:sz w:val="26"/>
          <w:szCs w:val="26"/>
        </w:rPr>
        <w:t xml:space="preserve"> </w:t>
      </w:r>
      <w:r w:rsidR="006A6A2D">
        <w:rPr>
          <w:rStyle w:val="Aucun"/>
          <w:b/>
          <w:bCs/>
          <w:sz w:val="26"/>
          <w:szCs w:val="26"/>
        </w:rPr>
        <w:t>5 juin</w:t>
      </w:r>
      <w:r w:rsidR="00D70C1C">
        <w:rPr>
          <w:rStyle w:val="Aucun"/>
          <w:b/>
          <w:bCs/>
          <w:sz w:val="26"/>
          <w:szCs w:val="26"/>
        </w:rPr>
        <w:t xml:space="preserve"> </w:t>
      </w:r>
      <w:r w:rsidR="006F2C24">
        <w:rPr>
          <w:rStyle w:val="Aucun"/>
          <w:b/>
          <w:bCs/>
          <w:sz w:val="26"/>
          <w:szCs w:val="26"/>
        </w:rPr>
        <w:t xml:space="preserve">pour les futurs </w:t>
      </w:r>
      <w:r w:rsidR="006A6A2D">
        <w:rPr>
          <w:rStyle w:val="Aucun"/>
          <w:b/>
          <w:bCs/>
          <w:sz w:val="26"/>
          <w:szCs w:val="26"/>
        </w:rPr>
        <w:t>6</w:t>
      </w:r>
      <w:r w:rsidR="006A6A2D" w:rsidRPr="006A6A2D">
        <w:rPr>
          <w:rStyle w:val="Aucun"/>
          <w:b/>
          <w:bCs/>
          <w:sz w:val="26"/>
          <w:szCs w:val="26"/>
          <w:vertAlign w:val="superscript"/>
        </w:rPr>
        <w:t>e</w:t>
      </w:r>
      <w:r w:rsidR="006A6A2D">
        <w:rPr>
          <w:rStyle w:val="Aucun"/>
          <w:b/>
          <w:bCs/>
          <w:sz w:val="26"/>
          <w:szCs w:val="26"/>
        </w:rPr>
        <w:t>,</w:t>
      </w:r>
      <w:r w:rsidR="00F72ED0">
        <w:rPr>
          <w:rStyle w:val="Aucun"/>
          <w:b/>
          <w:bCs/>
          <w:sz w:val="26"/>
          <w:szCs w:val="26"/>
        </w:rPr>
        <w:t>5</w:t>
      </w:r>
      <w:r w:rsidR="00F72ED0" w:rsidRPr="00F72ED0">
        <w:rPr>
          <w:rStyle w:val="Aucun"/>
          <w:b/>
          <w:bCs/>
          <w:sz w:val="26"/>
          <w:szCs w:val="26"/>
          <w:vertAlign w:val="superscript"/>
        </w:rPr>
        <w:t>e</w:t>
      </w:r>
      <w:r w:rsidR="00F72ED0">
        <w:rPr>
          <w:rStyle w:val="Aucun"/>
          <w:b/>
          <w:bCs/>
          <w:sz w:val="26"/>
          <w:szCs w:val="26"/>
        </w:rPr>
        <w:t>, 4</w:t>
      </w:r>
      <w:r w:rsidR="00F72ED0" w:rsidRPr="00F72ED0">
        <w:rPr>
          <w:rStyle w:val="Aucun"/>
          <w:b/>
          <w:bCs/>
          <w:sz w:val="26"/>
          <w:szCs w:val="26"/>
          <w:vertAlign w:val="superscript"/>
        </w:rPr>
        <w:t>e</w:t>
      </w:r>
      <w:r w:rsidR="00F72ED0">
        <w:rPr>
          <w:rStyle w:val="Aucun"/>
          <w:b/>
          <w:bCs/>
          <w:sz w:val="26"/>
          <w:szCs w:val="26"/>
        </w:rPr>
        <w:t xml:space="preserve"> et 3</w:t>
      </w:r>
      <w:r w:rsidR="00F72ED0" w:rsidRPr="00F72ED0">
        <w:rPr>
          <w:rStyle w:val="Aucun"/>
          <w:b/>
          <w:bCs/>
          <w:sz w:val="26"/>
          <w:szCs w:val="26"/>
          <w:vertAlign w:val="superscript"/>
        </w:rPr>
        <w:t>e</w:t>
      </w:r>
      <w:r w:rsidR="006F2C24">
        <w:rPr>
          <w:rStyle w:val="Aucun"/>
          <w:b/>
          <w:bCs/>
          <w:sz w:val="26"/>
          <w:szCs w:val="26"/>
        </w:rPr>
        <w:t>. RDV à 14h devant le collège avec son VTT et une tenue adaptée. Retour au collège et fin à 17h</w:t>
      </w:r>
      <w:r w:rsidR="00F72ED0">
        <w:rPr>
          <w:rStyle w:val="Aucun"/>
          <w:b/>
          <w:bCs/>
          <w:sz w:val="26"/>
          <w:szCs w:val="26"/>
        </w:rPr>
        <w:t xml:space="preserve"> maximum</w:t>
      </w:r>
      <w:r w:rsidR="006F2C24">
        <w:rPr>
          <w:rStyle w:val="Aucun"/>
          <w:b/>
          <w:bCs/>
          <w:sz w:val="26"/>
          <w:szCs w:val="26"/>
        </w:rPr>
        <w:t xml:space="preserve">. </w:t>
      </w:r>
      <w:r w:rsidR="006F2C24">
        <w:rPr>
          <w:rStyle w:val="Aucun"/>
          <w:b/>
          <w:bCs/>
          <w:sz w:val="26"/>
          <w:szCs w:val="26"/>
          <w:vertAlign w:val="superscript"/>
        </w:rPr>
        <w:t xml:space="preserve">    </w:t>
      </w:r>
    </w:p>
    <w:p w:rsidR="00D70C1C" w:rsidRDefault="00D70C1C" w:rsidP="002D6A6A">
      <w:pPr>
        <w:pStyle w:val="Pardfaut"/>
        <w:spacing w:before="0"/>
        <w:jc w:val="both"/>
        <w:rPr>
          <w:rStyle w:val="Aucun"/>
          <w:b/>
          <w:bCs/>
          <w:sz w:val="26"/>
          <w:szCs w:val="26"/>
        </w:rPr>
      </w:pPr>
    </w:p>
    <w:p w:rsidR="00E97E6A" w:rsidRDefault="00E97E6A" w:rsidP="002D6A6A">
      <w:pPr>
        <w:pStyle w:val="Pardfaut"/>
        <w:spacing w:before="0"/>
        <w:jc w:val="both"/>
        <w:rPr>
          <w:rStyle w:val="Aucun"/>
          <w:rFonts w:eastAsia="Helvetica Neue" w:cs="Helvetica Neue"/>
          <w:b/>
          <w:bCs/>
          <w:i/>
          <w:iCs/>
          <w:sz w:val="26"/>
          <w:szCs w:val="26"/>
        </w:rPr>
      </w:pPr>
    </w:p>
    <w:p w:rsidR="00E97E6A" w:rsidRDefault="00E97E6A" w:rsidP="002D6A6A">
      <w:pPr>
        <w:pStyle w:val="Pardfaut"/>
        <w:spacing w:before="0"/>
        <w:jc w:val="both"/>
      </w:pPr>
    </w:p>
    <w:sectPr w:rsidR="00E97E6A">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0B2" w:rsidRDefault="004030B2">
      <w:r>
        <w:separator/>
      </w:r>
    </w:p>
  </w:endnote>
  <w:endnote w:type="continuationSeparator" w:id="0">
    <w:p w:rsidR="004030B2" w:rsidRDefault="00403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E6A" w:rsidRDefault="00E97E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0B2" w:rsidRDefault="004030B2">
      <w:r>
        <w:separator/>
      </w:r>
    </w:p>
  </w:footnote>
  <w:footnote w:type="continuationSeparator" w:id="0">
    <w:p w:rsidR="004030B2" w:rsidRDefault="00403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E6A" w:rsidRDefault="00E97E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A01B2"/>
    <w:multiLevelType w:val="hybridMultilevel"/>
    <w:tmpl w:val="65A4B2E0"/>
    <w:styleLink w:val="Puce"/>
    <w:lvl w:ilvl="0" w:tplc="D3A299BA">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0"/>
        <w:highlight w:val="none"/>
        <w:vertAlign w:val="baseline"/>
      </w:rPr>
    </w:lvl>
    <w:lvl w:ilvl="1" w:tplc="18A02288">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0614A082">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232A68E2">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23F26806">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0F464FC6">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F770194A">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7B1C45CC">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13ECAA02">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495D400E"/>
    <w:multiLevelType w:val="hybridMultilevel"/>
    <w:tmpl w:val="65A4B2E0"/>
    <w:numStyleLink w:val="Puce"/>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E6A"/>
    <w:rsid w:val="002D6A6A"/>
    <w:rsid w:val="004030B2"/>
    <w:rsid w:val="00590A82"/>
    <w:rsid w:val="005A6B77"/>
    <w:rsid w:val="00654A78"/>
    <w:rsid w:val="006A6A2D"/>
    <w:rsid w:val="006B3C1E"/>
    <w:rsid w:val="006F2C24"/>
    <w:rsid w:val="00700D6D"/>
    <w:rsid w:val="007D7C5F"/>
    <w:rsid w:val="00AB4190"/>
    <w:rsid w:val="00AE691B"/>
    <w:rsid w:val="00B16723"/>
    <w:rsid w:val="00C068E9"/>
    <w:rsid w:val="00C13B15"/>
    <w:rsid w:val="00D515A4"/>
    <w:rsid w:val="00D70C1C"/>
    <w:rsid w:val="00D95B7C"/>
    <w:rsid w:val="00DB7FC5"/>
    <w:rsid w:val="00E97E6A"/>
    <w:rsid w:val="00F72ED0"/>
    <w:rsid w:val="00F858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5E57"/>
  <w15:docId w15:val="{15F54EFD-E305-F148-806F-0C5DF687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rPr>
      <w:lang w:val="fr-FR"/>
    </w:rPr>
  </w:style>
  <w:style w:type="paragraph" w:customStyle="1" w:styleId="Pardfaut">
    <w:name w:val="Par défau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Puce">
    <w:name w:val="Puce"/>
    <w:pPr>
      <w:numPr>
        <w:numId w:val="1"/>
      </w:numPr>
    </w:pPr>
  </w:style>
  <w:style w:type="character" w:customStyle="1" w:styleId="Hyperlink0">
    <w:name w:val="Hyperlink.0"/>
    <w:basedOn w:val="Lienhypertexte"/>
    <w:rPr>
      <w:u w:val="single"/>
    </w:rPr>
  </w:style>
  <w:style w:type="paragraph" w:styleId="Textedebulles">
    <w:name w:val="Balloon Text"/>
    <w:basedOn w:val="Normal"/>
    <w:link w:val="TextedebullesCar"/>
    <w:uiPriority w:val="99"/>
    <w:semiHidden/>
    <w:unhideWhenUsed/>
    <w:rsid w:val="00DB7FC5"/>
    <w:rPr>
      <w:sz w:val="18"/>
      <w:szCs w:val="18"/>
    </w:rPr>
  </w:style>
  <w:style w:type="character" w:customStyle="1" w:styleId="TextedebullesCar">
    <w:name w:val="Texte de bulles Car"/>
    <w:basedOn w:val="Policepardfaut"/>
    <w:link w:val="Textedebulles"/>
    <w:uiPriority w:val="99"/>
    <w:semiHidden/>
    <w:rsid w:val="00DB7FC5"/>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uyonnerie_sectionvtt@laposte.net"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828</Words>
  <Characters>4560</Characters>
  <Application>Microsoft Office Word</Application>
  <DocSecurity>0</DocSecurity>
  <Lines>38</Lines>
  <Paragraphs>10</Paragraphs>
  <ScaleCrop>false</ScaleCrop>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 Microsoft Office</cp:lastModifiedBy>
  <cp:revision>3</cp:revision>
  <cp:lastPrinted>2022-04-10T14:29:00Z</cp:lastPrinted>
  <dcterms:created xsi:type="dcterms:W3CDTF">2024-04-30T14:54:00Z</dcterms:created>
  <dcterms:modified xsi:type="dcterms:W3CDTF">2024-04-30T15:03:00Z</dcterms:modified>
</cp:coreProperties>
</file>